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77DE2" w14:textId="77777777" w:rsidR="009334E5" w:rsidRPr="009334E5" w:rsidRDefault="009334E5" w:rsidP="009334E5">
      <w:pPr>
        <w:tabs>
          <w:tab w:val="left" w:pos="2835"/>
        </w:tabs>
        <w:jc w:val="center"/>
        <w:rPr>
          <w:iCs/>
          <w:color w:val="000000"/>
          <w:sz w:val="24"/>
          <w:szCs w:val="21"/>
        </w:rPr>
      </w:pPr>
      <w:bookmarkStart w:id="0" w:name="_GoBack"/>
      <w:bookmarkEnd w:id="0"/>
      <w:r w:rsidRPr="009334E5">
        <w:rPr>
          <w:iCs/>
          <w:color w:val="000000"/>
          <w:sz w:val="24"/>
          <w:szCs w:val="21"/>
        </w:rPr>
        <w:t>S.N.A.L.S.-</w:t>
      </w:r>
      <w:proofErr w:type="spellStart"/>
      <w:r w:rsidRPr="009334E5">
        <w:rPr>
          <w:iCs/>
          <w:color w:val="000000"/>
          <w:sz w:val="24"/>
          <w:szCs w:val="21"/>
        </w:rPr>
        <w:t>Conf.S.A.L</w:t>
      </w:r>
      <w:proofErr w:type="spellEnd"/>
      <w:r w:rsidRPr="009334E5">
        <w:rPr>
          <w:iCs/>
          <w:color w:val="000000"/>
          <w:sz w:val="24"/>
          <w:szCs w:val="21"/>
        </w:rPr>
        <w:t>.</w:t>
      </w:r>
    </w:p>
    <w:p w14:paraId="4864EF56" w14:textId="77777777" w:rsidR="009334E5" w:rsidRPr="009334E5" w:rsidRDefault="009334E5" w:rsidP="009334E5">
      <w:pPr>
        <w:tabs>
          <w:tab w:val="left" w:pos="2835"/>
        </w:tabs>
        <w:jc w:val="center"/>
        <w:rPr>
          <w:iCs/>
          <w:color w:val="000000"/>
          <w:sz w:val="24"/>
          <w:szCs w:val="21"/>
        </w:rPr>
      </w:pPr>
      <w:r w:rsidRPr="009334E5">
        <w:rPr>
          <w:iCs/>
          <w:color w:val="000000"/>
          <w:sz w:val="24"/>
          <w:szCs w:val="21"/>
        </w:rPr>
        <w:t>Sindacato Nazionale Autonomo Lavoratori Scuola</w:t>
      </w:r>
    </w:p>
    <w:p w14:paraId="633EA4D6" w14:textId="3485DFD6" w:rsidR="009334E5" w:rsidRPr="009334E5" w:rsidRDefault="009334E5" w:rsidP="009334E5">
      <w:pPr>
        <w:tabs>
          <w:tab w:val="left" w:pos="2835"/>
        </w:tabs>
        <w:jc w:val="center"/>
        <w:rPr>
          <w:iCs/>
          <w:color w:val="000000"/>
          <w:sz w:val="22"/>
          <w:szCs w:val="21"/>
        </w:rPr>
      </w:pPr>
      <w:r w:rsidRPr="009334E5">
        <w:rPr>
          <w:iCs/>
          <w:color w:val="000000"/>
          <w:sz w:val="22"/>
          <w:szCs w:val="21"/>
        </w:rPr>
        <w:t xml:space="preserve">Via </w:t>
      </w:r>
      <w:r w:rsidR="0066659D">
        <w:rPr>
          <w:iCs/>
          <w:color w:val="000000"/>
          <w:sz w:val="22"/>
          <w:szCs w:val="21"/>
        </w:rPr>
        <w:t>Curtatone 2/4 – 16222 GENOVA</w:t>
      </w:r>
    </w:p>
    <w:p w14:paraId="75468379" w14:textId="77777777" w:rsidR="009334E5" w:rsidRPr="009334E5" w:rsidRDefault="009334E5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2D2EC214" w14:textId="77777777" w:rsidR="009334E5" w:rsidRPr="009334E5" w:rsidRDefault="009334E5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75D83C53" w14:textId="368F77CB" w:rsidR="009334E5" w:rsidRPr="009334E5" w:rsidRDefault="009334E5" w:rsidP="005C766B">
      <w:pPr>
        <w:tabs>
          <w:tab w:val="clear" w:pos="397"/>
          <w:tab w:val="clear" w:pos="851"/>
          <w:tab w:val="clear" w:pos="1247"/>
        </w:tabs>
        <w:rPr>
          <w:iCs/>
          <w:color w:val="000000"/>
          <w:sz w:val="22"/>
          <w:szCs w:val="22"/>
        </w:rPr>
      </w:pPr>
      <w:r w:rsidRPr="009334E5">
        <w:rPr>
          <w:i/>
          <w:iCs/>
          <w:color w:val="000000"/>
          <w:sz w:val="24"/>
          <w:szCs w:val="22"/>
        </w:rPr>
        <w:t>Notiziario Sindacale</w:t>
      </w:r>
      <w:r w:rsidRPr="009334E5">
        <w:rPr>
          <w:iCs/>
          <w:color w:val="000000"/>
          <w:sz w:val="24"/>
          <w:szCs w:val="22"/>
        </w:rPr>
        <w:tab/>
      </w:r>
    </w:p>
    <w:p w14:paraId="268FFD77" w14:textId="55EFBFB0" w:rsidR="009334E5" w:rsidRPr="009334E5" w:rsidRDefault="009334E5" w:rsidP="0066659D">
      <w:pPr>
        <w:tabs>
          <w:tab w:val="clear" w:pos="397"/>
          <w:tab w:val="clear" w:pos="851"/>
          <w:tab w:val="clear" w:pos="1247"/>
        </w:tabs>
        <w:rPr>
          <w:iCs/>
          <w:color w:val="000000"/>
          <w:sz w:val="22"/>
          <w:szCs w:val="22"/>
        </w:rPr>
      </w:pPr>
      <w:r w:rsidRPr="009334E5">
        <w:rPr>
          <w:i/>
          <w:iCs/>
          <w:color w:val="000000"/>
          <w:sz w:val="24"/>
          <w:szCs w:val="22"/>
        </w:rPr>
        <w:t>del</w:t>
      </w:r>
      <w:r w:rsidR="00FC62A7">
        <w:rPr>
          <w:i/>
          <w:iCs/>
          <w:color w:val="000000"/>
          <w:sz w:val="24"/>
          <w:szCs w:val="22"/>
        </w:rPr>
        <w:t xml:space="preserve"> </w:t>
      </w:r>
      <w:r w:rsidR="000F68DB">
        <w:rPr>
          <w:i/>
          <w:iCs/>
          <w:color w:val="000000"/>
          <w:sz w:val="24"/>
          <w:szCs w:val="22"/>
        </w:rPr>
        <w:t>3</w:t>
      </w:r>
      <w:r w:rsidR="002A7B68">
        <w:rPr>
          <w:i/>
          <w:iCs/>
          <w:color w:val="000000"/>
          <w:sz w:val="24"/>
          <w:szCs w:val="22"/>
        </w:rPr>
        <w:t xml:space="preserve"> </w:t>
      </w:r>
      <w:r w:rsidR="005C766B">
        <w:rPr>
          <w:i/>
          <w:iCs/>
          <w:color w:val="000000"/>
          <w:sz w:val="24"/>
          <w:szCs w:val="22"/>
        </w:rPr>
        <w:t>aprile</w:t>
      </w:r>
      <w:r w:rsidR="00A8125A" w:rsidRPr="009334E5">
        <w:rPr>
          <w:i/>
          <w:iCs/>
          <w:color w:val="000000"/>
          <w:sz w:val="24"/>
          <w:szCs w:val="22"/>
        </w:rPr>
        <w:t xml:space="preserve"> </w:t>
      </w:r>
      <w:r w:rsidRPr="009334E5">
        <w:rPr>
          <w:i/>
          <w:iCs/>
          <w:color w:val="000000"/>
          <w:sz w:val="24"/>
          <w:szCs w:val="22"/>
        </w:rPr>
        <w:t>202</w:t>
      </w:r>
      <w:r w:rsidR="00A8125A">
        <w:rPr>
          <w:i/>
          <w:iCs/>
          <w:color w:val="000000"/>
          <w:sz w:val="24"/>
          <w:szCs w:val="22"/>
        </w:rPr>
        <w:t>3</w:t>
      </w:r>
      <w:r w:rsidRPr="009334E5">
        <w:rPr>
          <w:iCs/>
          <w:color w:val="000000"/>
          <w:sz w:val="22"/>
          <w:szCs w:val="22"/>
        </w:rPr>
        <w:tab/>
      </w:r>
      <w:r w:rsidR="0066659D">
        <w:rPr>
          <w:iCs/>
          <w:color w:val="000000"/>
          <w:sz w:val="22"/>
          <w:szCs w:val="22"/>
        </w:rPr>
        <w:t>Alle SCUOLE di ogni ordine e grado</w:t>
      </w:r>
    </w:p>
    <w:p w14:paraId="7CFB7539" w14:textId="77777777" w:rsidR="009334E5" w:rsidRPr="009334E5" w:rsidRDefault="009334E5" w:rsidP="009334E5">
      <w:pPr>
        <w:tabs>
          <w:tab w:val="clear" w:pos="397"/>
          <w:tab w:val="clear" w:pos="851"/>
          <w:tab w:val="clear" w:pos="1247"/>
          <w:tab w:val="left" w:pos="2835"/>
        </w:tabs>
        <w:rPr>
          <w:iCs/>
          <w:color w:val="000000"/>
          <w:sz w:val="22"/>
          <w:szCs w:val="22"/>
        </w:rPr>
      </w:pPr>
      <w:r w:rsidRPr="009334E5"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 w:rsidRPr="009334E5">
        <w:rPr>
          <w:iCs/>
          <w:color w:val="000000"/>
          <w:sz w:val="22"/>
          <w:szCs w:val="22"/>
        </w:rPr>
        <w:t>LORO SEDI</w:t>
      </w:r>
    </w:p>
    <w:p w14:paraId="678113AF" w14:textId="77777777" w:rsidR="008238B7" w:rsidRPr="00D96F38" w:rsidRDefault="008238B7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67049D9F" w14:textId="77777777" w:rsidR="00855785" w:rsidRPr="00D96F38" w:rsidRDefault="00855785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0349EAB4" w14:textId="1EE44673" w:rsidR="0082587A" w:rsidRDefault="009334E5" w:rsidP="00614431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D96F38">
        <w:rPr>
          <w:iCs/>
          <w:color w:val="000000"/>
          <w:sz w:val="21"/>
          <w:szCs w:val="21"/>
        </w:rPr>
        <w:t>Sommario:</w:t>
      </w:r>
    </w:p>
    <w:p w14:paraId="65EAE165" w14:textId="39EBCD50" w:rsidR="008238B7" w:rsidRDefault="008238B7" w:rsidP="00D31B83">
      <w:pPr>
        <w:tabs>
          <w:tab w:val="left" w:pos="2835"/>
        </w:tabs>
        <w:ind w:left="397" w:hanging="397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</w:t>
      </w:r>
      <w:r>
        <w:rPr>
          <w:i/>
          <w:iCs/>
          <w:color w:val="000000"/>
          <w:sz w:val="21"/>
          <w:szCs w:val="21"/>
        </w:rPr>
        <w:tab/>
      </w:r>
      <w:r w:rsidR="00191658">
        <w:rPr>
          <w:i/>
          <w:iCs/>
          <w:color w:val="000000"/>
          <w:sz w:val="21"/>
          <w:szCs w:val="21"/>
        </w:rPr>
        <w:t>E</w:t>
      </w:r>
      <w:r w:rsidRPr="008238B7">
        <w:rPr>
          <w:i/>
          <w:iCs/>
          <w:color w:val="000000"/>
          <w:sz w:val="21"/>
          <w:szCs w:val="21"/>
        </w:rPr>
        <w:t>stero:</w:t>
      </w:r>
      <w:r w:rsidR="00927C76" w:rsidRPr="00927C76">
        <w:rPr>
          <w:i/>
          <w:iCs/>
          <w:color w:val="000000"/>
          <w:sz w:val="21"/>
          <w:szCs w:val="21"/>
        </w:rPr>
        <w:t xml:space="preserve"> bando per la selezione per la destinazione all'estero personale docente</w:t>
      </w:r>
    </w:p>
    <w:p w14:paraId="2B74F3FA" w14:textId="41F18D03" w:rsidR="00335431" w:rsidRDefault="00335431" w:rsidP="00D31B83">
      <w:pPr>
        <w:tabs>
          <w:tab w:val="left" w:pos="2835"/>
        </w:tabs>
        <w:ind w:left="397" w:hanging="397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</w:t>
      </w:r>
      <w:r>
        <w:rPr>
          <w:i/>
          <w:iCs/>
          <w:color w:val="000000"/>
          <w:sz w:val="21"/>
          <w:szCs w:val="21"/>
        </w:rPr>
        <w:tab/>
      </w:r>
      <w:r w:rsidR="00191658" w:rsidRPr="00191658">
        <w:rPr>
          <w:i/>
          <w:iCs/>
          <w:color w:val="000000"/>
          <w:sz w:val="21"/>
          <w:szCs w:val="21"/>
        </w:rPr>
        <w:t>Informativa ARUBA sulle PEC a partire dal 2024</w:t>
      </w:r>
    </w:p>
    <w:p w14:paraId="02C547EB" w14:textId="0DA146DB" w:rsidR="00092C9C" w:rsidRDefault="0097125C" w:rsidP="00191658">
      <w:pPr>
        <w:tabs>
          <w:tab w:val="left" w:pos="2835"/>
        </w:tabs>
        <w:ind w:left="397" w:hanging="397"/>
        <w:rPr>
          <w:iCs/>
          <w:color w:val="000000"/>
          <w:sz w:val="21"/>
          <w:szCs w:val="21"/>
        </w:rPr>
      </w:pPr>
      <w:r w:rsidRPr="0097125C">
        <w:rPr>
          <w:i/>
          <w:iCs/>
          <w:color w:val="000000"/>
          <w:sz w:val="21"/>
          <w:szCs w:val="21"/>
        </w:rPr>
        <w:t>-</w:t>
      </w:r>
      <w:r w:rsidRPr="0097125C">
        <w:rPr>
          <w:i/>
          <w:iCs/>
          <w:color w:val="000000"/>
          <w:sz w:val="21"/>
          <w:szCs w:val="21"/>
        </w:rPr>
        <w:tab/>
        <w:t xml:space="preserve">Pensionandi &amp; Pensionati - </w:t>
      </w:r>
      <w:r w:rsidR="00014C59" w:rsidRPr="00014C59">
        <w:rPr>
          <w:i/>
          <w:iCs/>
          <w:color w:val="000000"/>
          <w:sz w:val="21"/>
          <w:szCs w:val="21"/>
        </w:rPr>
        <w:t>approfondimento su Pensioni e Buonuscita (TFS/TFR)</w:t>
      </w:r>
    </w:p>
    <w:p w14:paraId="49529843" w14:textId="00A82CD1" w:rsidR="008238B7" w:rsidRDefault="008238B7" w:rsidP="00092C9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165C41F6" w14:textId="0315B229" w:rsidR="008238B7" w:rsidRDefault="008238B7" w:rsidP="008238B7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2EB87A84" w14:textId="77777777" w:rsidR="00191658" w:rsidRPr="008238B7" w:rsidRDefault="00191658" w:rsidP="008238B7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6C5B436B" w14:textId="7A250D36" w:rsidR="008238B7" w:rsidRPr="008238B7" w:rsidRDefault="00927C76" w:rsidP="008238B7">
      <w:pPr>
        <w:tabs>
          <w:tab w:val="left" w:pos="2835"/>
        </w:tabs>
        <w:ind w:left="397" w:hanging="397"/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 xml:space="preserve">* </w:t>
      </w:r>
      <w:r>
        <w:rPr>
          <w:iCs/>
          <w:color w:val="000000"/>
          <w:sz w:val="21"/>
          <w:szCs w:val="21"/>
        </w:rPr>
        <w:tab/>
      </w:r>
      <w:r w:rsidRPr="00927C76">
        <w:rPr>
          <w:iCs/>
          <w:color w:val="000000"/>
          <w:sz w:val="21"/>
          <w:szCs w:val="21"/>
          <w:u w:val="single"/>
        </w:rPr>
        <w:t>ESTERO: BANDO PER LA SELEZIONE PER LA DESTINAZIONE ALL'ESTERO PERSONALE DOCENTE</w:t>
      </w:r>
    </w:p>
    <w:p w14:paraId="2719BF86" w14:textId="6999AB9C" w:rsidR="00AF1C2B" w:rsidRDefault="00191658" w:rsidP="00191658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191658">
        <w:rPr>
          <w:iCs/>
          <w:color w:val="000000"/>
          <w:sz w:val="21"/>
          <w:szCs w:val="21"/>
        </w:rPr>
        <w:t xml:space="preserve">Con riferimento al notiziario del 22/3/23, si informa che sulla G.U. - 4 serie speciale - </w:t>
      </w:r>
      <w:r w:rsidR="00A67F96">
        <w:rPr>
          <w:iCs/>
          <w:color w:val="000000"/>
          <w:sz w:val="21"/>
          <w:szCs w:val="21"/>
        </w:rPr>
        <w:t>C</w:t>
      </w:r>
      <w:r w:rsidRPr="00191658">
        <w:rPr>
          <w:iCs/>
          <w:color w:val="000000"/>
          <w:sz w:val="21"/>
          <w:szCs w:val="21"/>
        </w:rPr>
        <w:t xml:space="preserve">oncorsi ed </w:t>
      </w:r>
      <w:r w:rsidR="00A67F96">
        <w:rPr>
          <w:iCs/>
          <w:color w:val="000000"/>
          <w:sz w:val="21"/>
          <w:szCs w:val="21"/>
        </w:rPr>
        <w:t>E</w:t>
      </w:r>
      <w:r w:rsidRPr="00191658">
        <w:rPr>
          <w:iCs/>
          <w:color w:val="000000"/>
          <w:sz w:val="21"/>
          <w:szCs w:val="21"/>
        </w:rPr>
        <w:t>sami n.</w:t>
      </w:r>
      <w:r w:rsidR="00A67F96">
        <w:rPr>
          <w:iCs/>
          <w:color w:val="000000"/>
          <w:sz w:val="21"/>
          <w:szCs w:val="21"/>
        </w:rPr>
        <w:t xml:space="preserve"> </w:t>
      </w:r>
      <w:r w:rsidRPr="00191658">
        <w:rPr>
          <w:iCs/>
          <w:color w:val="000000"/>
          <w:sz w:val="21"/>
          <w:szCs w:val="21"/>
        </w:rPr>
        <w:t xml:space="preserve">25 del 31/3/23, </w:t>
      </w:r>
      <w:r w:rsidR="00927C76">
        <w:rPr>
          <w:iCs/>
          <w:color w:val="000000"/>
          <w:sz w:val="21"/>
          <w:szCs w:val="21"/>
        </w:rPr>
        <w:t>è</w:t>
      </w:r>
      <w:r w:rsidRPr="00191658">
        <w:rPr>
          <w:iCs/>
          <w:color w:val="000000"/>
          <w:sz w:val="21"/>
          <w:szCs w:val="21"/>
        </w:rPr>
        <w:t xml:space="preserve"> pubblicato il bando per la selezione per la destinazione all'estero del personale docente a partire dall'anno scolastico 2023/2024.</w:t>
      </w:r>
      <w:r w:rsidR="00AF1C2B">
        <w:rPr>
          <w:iCs/>
          <w:color w:val="000000"/>
          <w:sz w:val="21"/>
          <w:szCs w:val="21"/>
        </w:rPr>
        <w:t xml:space="preserve"> </w:t>
      </w:r>
    </w:p>
    <w:p w14:paraId="571F8159" w14:textId="58471C77" w:rsidR="006B36C4" w:rsidRDefault="00191658" w:rsidP="00191658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191658">
        <w:rPr>
          <w:iCs/>
          <w:color w:val="000000"/>
          <w:sz w:val="21"/>
          <w:szCs w:val="21"/>
        </w:rPr>
        <w:t xml:space="preserve">Il testo del bando </w:t>
      </w:r>
      <w:r w:rsidR="006B36C4">
        <w:rPr>
          <w:iCs/>
          <w:color w:val="000000"/>
          <w:sz w:val="21"/>
          <w:szCs w:val="21"/>
        </w:rPr>
        <w:t xml:space="preserve">è </w:t>
      </w:r>
      <w:r w:rsidRPr="00191658">
        <w:rPr>
          <w:iCs/>
          <w:color w:val="000000"/>
          <w:sz w:val="21"/>
          <w:szCs w:val="21"/>
        </w:rPr>
        <w:t xml:space="preserve">corredato dagli allegati 1 </w:t>
      </w:r>
      <w:r w:rsidR="00BD2EA4">
        <w:rPr>
          <w:iCs/>
          <w:color w:val="000000"/>
          <w:sz w:val="21"/>
          <w:szCs w:val="21"/>
        </w:rPr>
        <w:t>(</w:t>
      </w:r>
      <w:r w:rsidR="006B36C4">
        <w:rPr>
          <w:iCs/>
          <w:color w:val="000000"/>
          <w:sz w:val="21"/>
          <w:szCs w:val="21"/>
        </w:rPr>
        <w:t>T</w:t>
      </w:r>
      <w:r w:rsidR="006B36C4" w:rsidRPr="006B36C4">
        <w:rPr>
          <w:iCs/>
          <w:color w:val="000000"/>
          <w:sz w:val="21"/>
          <w:szCs w:val="21"/>
        </w:rPr>
        <w:t>ipologie di istituzioni e codici funzione</w:t>
      </w:r>
      <w:r w:rsidR="006B36C4">
        <w:rPr>
          <w:iCs/>
          <w:color w:val="000000"/>
          <w:sz w:val="21"/>
          <w:szCs w:val="21"/>
        </w:rPr>
        <w:t xml:space="preserve">) </w:t>
      </w:r>
      <w:r w:rsidRPr="00191658">
        <w:rPr>
          <w:iCs/>
          <w:color w:val="000000"/>
          <w:sz w:val="21"/>
          <w:szCs w:val="21"/>
        </w:rPr>
        <w:t>e 2</w:t>
      </w:r>
      <w:r w:rsidR="00EB2081">
        <w:rPr>
          <w:iCs/>
          <w:color w:val="000000"/>
          <w:sz w:val="21"/>
          <w:szCs w:val="21"/>
        </w:rPr>
        <w:t xml:space="preserve"> (T</w:t>
      </w:r>
      <w:r w:rsidR="00EB2081" w:rsidRPr="006B36C4">
        <w:rPr>
          <w:iCs/>
          <w:color w:val="000000"/>
          <w:sz w:val="21"/>
          <w:szCs w:val="21"/>
        </w:rPr>
        <w:t>abella di valutazione dei titoli culturali, professionali e di servizio per le procedure di destinazione all'estero del personale docente</w:t>
      </w:r>
      <w:r w:rsidR="00EB2081">
        <w:rPr>
          <w:iCs/>
          <w:color w:val="000000"/>
          <w:sz w:val="21"/>
          <w:szCs w:val="21"/>
        </w:rPr>
        <w:t>).</w:t>
      </w:r>
    </w:p>
    <w:p w14:paraId="50EFD7C7" w14:textId="3ABDC486" w:rsidR="00E12912" w:rsidRDefault="00E12912" w:rsidP="00191658">
      <w:pPr>
        <w:tabs>
          <w:tab w:val="left" w:pos="2835"/>
        </w:tabs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 xml:space="preserve">Al link </w:t>
      </w:r>
      <w:hyperlink r:id="rId8" w:history="1">
        <w:r w:rsidRPr="0039381C">
          <w:rPr>
            <w:rStyle w:val="Collegamentoipertestuale"/>
            <w:iCs/>
            <w:sz w:val="21"/>
            <w:szCs w:val="21"/>
          </w:rPr>
          <w:t>https://personalescuole.esteri.it/Selezioni/Public</w:t>
        </w:r>
      </w:hyperlink>
      <w:r>
        <w:rPr>
          <w:iCs/>
          <w:color w:val="000000"/>
          <w:sz w:val="21"/>
          <w:szCs w:val="21"/>
        </w:rPr>
        <w:t xml:space="preserve"> è possibile effettuare la compilazione della domanda on line.</w:t>
      </w:r>
    </w:p>
    <w:p w14:paraId="3A4E1DB8" w14:textId="44875E39" w:rsidR="00EB2081" w:rsidRDefault="0066659D" w:rsidP="00191658">
      <w:pPr>
        <w:tabs>
          <w:tab w:val="left" w:pos="2835"/>
        </w:tabs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Il</w:t>
      </w:r>
      <w:r w:rsidR="00EB2081">
        <w:rPr>
          <w:iCs/>
          <w:color w:val="000000"/>
          <w:sz w:val="21"/>
          <w:szCs w:val="21"/>
        </w:rPr>
        <w:t xml:space="preserve"> testo, che è </w:t>
      </w:r>
      <w:r w:rsidR="00EB2081" w:rsidRPr="00191658">
        <w:rPr>
          <w:iCs/>
          <w:color w:val="000000"/>
          <w:sz w:val="21"/>
          <w:szCs w:val="21"/>
        </w:rPr>
        <w:t>reperibile</w:t>
      </w:r>
      <w:r w:rsidR="00EB2081">
        <w:rPr>
          <w:iCs/>
          <w:color w:val="000000"/>
          <w:sz w:val="21"/>
          <w:szCs w:val="21"/>
        </w:rPr>
        <w:t xml:space="preserve"> al sito MAECI al link </w:t>
      </w:r>
      <w:hyperlink r:id="rId9" w:history="1">
        <w:r w:rsidR="00EB2081" w:rsidRPr="0039381C">
          <w:rPr>
            <w:rStyle w:val="Collegamentoipertestuale"/>
            <w:iCs/>
            <w:sz w:val="21"/>
            <w:szCs w:val="21"/>
          </w:rPr>
          <w:t>https://www.esteri.it/it/diplomazia-culturale-e-diplomazia-scientifica/cultura/sistema-della-formazione-italiana-nel-mondo/personalescolastico/selezione-del-personale-della-scuola-da-destinare-all-estero/</w:t>
        </w:r>
      </w:hyperlink>
      <w:r w:rsidR="00EB2081">
        <w:rPr>
          <w:iCs/>
          <w:color w:val="000000"/>
          <w:sz w:val="21"/>
          <w:szCs w:val="21"/>
        </w:rPr>
        <w:t xml:space="preserve"> e </w:t>
      </w:r>
      <w:r w:rsidR="00EB2081" w:rsidRPr="00191658">
        <w:rPr>
          <w:iCs/>
          <w:color w:val="000000"/>
          <w:sz w:val="21"/>
          <w:szCs w:val="21"/>
        </w:rPr>
        <w:t>nel sito Snals all</w:t>
      </w:r>
      <w:r w:rsidR="00EB2081">
        <w:rPr>
          <w:iCs/>
          <w:color w:val="000000"/>
          <w:sz w:val="21"/>
          <w:szCs w:val="21"/>
        </w:rPr>
        <w:t>a</w:t>
      </w:r>
      <w:r w:rsidR="00EB2081" w:rsidRPr="00191658">
        <w:rPr>
          <w:iCs/>
          <w:color w:val="000000"/>
          <w:sz w:val="21"/>
          <w:szCs w:val="21"/>
        </w:rPr>
        <w:t xml:space="preserve"> voce "</w:t>
      </w:r>
      <w:r w:rsidR="00EB2081">
        <w:rPr>
          <w:iCs/>
          <w:color w:val="000000"/>
          <w:sz w:val="21"/>
          <w:szCs w:val="21"/>
        </w:rPr>
        <w:t>S</w:t>
      </w:r>
      <w:r w:rsidR="00EB2081" w:rsidRPr="00191658">
        <w:rPr>
          <w:iCs/>
          <w:color w:val="000000"/>
          <w:sz w:val="21"/>
          <w:szCs w:val="21"/>
        </w:rPr>
        <w:t>cuole italiane all'estero".</w:t>
      </w:r>
    </w:p>
    <w:p w14:paraId="3D535E11" w14:textId="77777777" w:rsidR="00A67F96" w:rsidRDefault="00A67F96" w:rsidP="00092C9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284065E5" w14:textId="77777777" w:rsidR="00927C76" w:rsidRDefault="00927C76" w:rsidP="00092C9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476BC53E" w14:textId="0C7AA362" w:rsidR="00C05AC0" w:rsidRDefault="00C05AC0" w:rsidP="00092C9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4708DD6F" w14:textId="34919232" w:rsidR="000D4FA9" w:rsidRPr="000D4FA9" w:rsidRDefault="000D4FA9" w:rsidP="000D4FA9">
      <w:pPr>
        <w:tabs>
          <w:tab w:val="left" w:pos="2835"/>
        </w:tabs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*</w:t>
      </w:r>
      <w:r>
        <w:rPr>
          <w:iCs/>
          <w:color w:val="000000"/>
          <w:sz w:val="21"/>
          <w:szCs w:val="21"/>
        </w:rPr>
        <w:tab/>
      </w:r>
      <w:r w:rsidR="00191658" w:rsidRPr="00191658">
        <w:rPr>
          <w:iCs/>
          <w:color w:val="000000"/>
          <w:sz w:val="21"/>
          <w:szCs w:val="21"/>
          <w:u w:val="single"/>
        </w:rPr>
        <w:t>INFORMATIVA ARUBA SULLE PEC A PARTIRE DAL 2024</w:t>
      </w:r>
    </w:p>
    <w:p w14:paraId="3A23D353" w14:textId="32998A89" w:rsidR="000D4FA9" w:rsidRPr="000D4FA9" w:rsidRDefault="000D4FA9" w:rsidP="000D4FA9">
      <w:pPr>
        <w:tabs>
          <w:tab w:val="left" w:pos="2835"/>
        </w:tabs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D</w:t>
      </w:r>
      <w:r w:rsidRPr="000D4FA9">
        <w:rPr>
          <w:iCs/>
          <w:color w:val="000000"/>
          <w:sz w:val="21"/>
          <w:szCs w:val="21"/>
        </w:rPr>
        <w:t>al 2024 la PEC estenderà la sua validità in tutta Europa</w:t>
      </w:r>
      <w:r>
        <w:rPr>
          <w:iCs/>
          <w:color w:val="000000"/>
          <w:sz w:val="21"/>
          <w:szCs w:val="21"/>
        </w:rPr>
        <w:t>. P</w:t>
      </w:r>
      <w:r w:rsidRPr="000D4FA9">
        <w:rPr>
          <w:iCs/>
          <w:color w:val="000000"/>
          <w:sz w:val="21"/>
          <w:szCs w:val="21"/>
        </w:rPr>
        <w:t>er rendere le caselle PEC interoperabili con i nuovi sistemi di recapito certificato qualificato, occorre:</w:t>
      </w:r>
    </w:p>
    <w:p w14:paraId="0B6EF57E" w14:textId="762268F4" w:rsidR="000D4FA9" w:rsidRPr="000D4FA9" w:rsidRDefault="000D4FA9" w:rsidP="000D4FA9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0D4FA9">
        <w:rPr>
          <w:iCs/>
          <w:color w:val="000000"/>
          <w:sz w:val="21"/>
          <w:szCs w:val="21"/>
        </w:rPr>
        <w:t>•</w:t>
      </w:r>
      <w:r w:rsidRPr="000D4FA9">
        <w:rPr>
          <w:iCs/>
          <w:color w:val="000000"/>
          <w:sz w:val="21"/>
          <w:szCs w:val="21"/>
        </w:rPr>
        <w:tab/>
        <w:t>confermare l'identità del titolare di ciascuna casella PEC (tramite Spid o CIE)</w:t>
      </w:r>
      <w:r>
        <w:rPr>
          <w:iCs/>
          <w:color w:val="000000"/>
          <w:sz w:val="21"/>
          <w:szCs w:val="21"/>
        </w:rPr>
        <w:t>;</w:t>
      </w:r>
    </w:p>
    <w:p w14:paraId="3ACC8A30" w14:textId="156E9E42" w:rsidR="000D4FA9" w:rsidRPr="000D4FA9" w:rsidRDefault="000D4FA9" w:rsidP="000D4FA9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0D4FA9">
        <w:rPr>
          <w:iCs/>
          <w:color w:val="000000"/>
          <w:sz w:val="21"/>
          <w:szCs w:val="21"/>
        </w:rPr>
        <w:t>•</w:t>
      </w:r>
      <w:r w:rsidRPr="000D4FA9">
        <w:rPr>
          <w:iCs/>
          <w:color w:val="000000"/>
          <w:sz w:val="21"/>
          <w:szCs w:val="21"/>
        </w:rPr>
        <w:tab/>
        <w:t>attivare la verifica in 2 passaggi per l’accesso alle caselle (numero di cellulare)</w:t>
      </w:r>
      <w:r>
        <w:rPr>
          <w:iCs/>
          <w:color w:val="000000"/>
          <w:sz w:val="21"/>
          <w:szCs w:val="21"/>
        </w:rPr>
        <w:t>.</w:t>
      </w:r>
    </w:p>
    <w:p w14:paraId="53DE1BBE" w14:textId="77777777" w:rsidR="000D4FA9" w:rsidRPr="000D4FA9" w:rsidRDefault="000D4FA9" w:rsidP="000D4FA9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0D4FA9">
        <w:rPr>
          <w:iCs/>
          <w:color w:val="000000"/>
          <w:sz w:val="21"/>
          <w:szCs w:val="21"/>
        </w:rPr>
        <w:t>Per incentivare i titolari a procedere quanto prima con le attività necessarie a rendere conformi le proprie caselle PEC ai nuovi standard europei, a partire dal mese di aprile intensificheremo progressivamente gli avvisi, rendendo più evidenti i messaggi che invitano i titolari a confermare la propria identità e ad attivare la verifica in 2 passaggi.</w:t>
      </w:r>
    </w:p>
    <w:p w14:paraId="0ADB2CBB" w14:textId="076DA2E5" w:rsidR="000D4FA9" w:rsidRPr="000D4FA9" w:rsidRDefault="000D4FA9" w:rsidP="000D4FA9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0D4FA9">
        <w:rPr>
          <w:iCs/>
          <w:color w:val="000000"/>
          <w:sz w:val="21"/>
          <w:szCs w:val="21"/>
        </w:rPr>
        <w:t>Alcuni titolari, pertanto, accedendo alle proprie aree riservate, visualizzeranno una pagina non bloccante e chiudibile, in cui vengono date informazioni sulla necessità di rendere conformi le proprie caselle PEC</w:t>
      </w:r>
      <w:r w:rsidR="00191658">
        <w:rPr>
          <w:iCs/>
          <w:color w:val="000000"/>
          <w:sz w:val="21"/>
          <w:szCs w:val="21"/>
        </w:rPr>
        <w:t xml:space="preserve">, </w:t>
      </w:r>
      <w:r w:rsidRPr="000D4FA9">
        <w:rPr>
          <w:iCs/>
          <w:color w:val="000000"/>
          <w:sz w:val="21"/>
          <w:szCs w:val="21"/>
        </w:rPr>
        <w:t>con appositi pulsanti per concludere le attività richieste.</w:t>
      </w:r>
    </w:p>
    <w:p w14:paraId="154FBA35" w14:textId="77777777" w:rsidR="000D4FA9" w:rsidRPr="000D4FA9" w:rsidRDefault="000D4FA9" w:rsidP="000D4FA9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0D4FA9">
        <w:rPr>
          <w:iCs/>
          <w:color w:val="000000"/>
          <w:sz w:val="21"/>
          <w:szCs w:val="21"/>
        </w:rPr>
        <w:t>Tale modalità di incentivazione sarà poi nel tempo estesa a tutte le caselle PEC.</w:t>
      </w:r>
    </w:p>
    <w:p w14:paraId="4B14DBA1" w14:textId="77777777" w:rsidR="000D4FA9" w:rsidRDefault="000D4FA9" w:rsidP="000D4FA9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05E17A9B" w14:textId="77777777" w:rsidR="004B24B1" w:rsidRPr="008238B7" w:rsidRDefault="004B24B1" w:rsidP="0097125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00F0B5A0" w14:textId="77777777" w:rsidR="0089564C" w:rsidRPr="008238B7" w:rsidRDefault="0089564C" w:rsidP="0097125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2F3A4167" w14:textId="01E37237" w:rsidR="0097125C" w:rsidRPr="008238B7" w:rsidRDefault="0097125C" w:rsidP="0097125C">
      <w:pPr>
        <w:tabs>
          <w:tab w:val="left" w:pos="2835"/>
        </w:tabs>
        <w:ind w:left="397" w:hanging="397"/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>*</w:t>
      </w:r>
      <w:r w:rsidRPr="008238B7">
        <w:rPr>
          <w:iCs/>
          <w:color w:val="000000"/>
          <w:sz w:val="21"/>
          <w:szCs w:val="21"/>
        </w:rPr>
        <w:tab/>
      </w:r>
      <w:r w:rsidRPr="008238B7">
        <w:rPr>
          <w:iCs/>
          <w:color w:val="000000"/>
          <w:sz w:val="21"/>
          <w:szCs w:val="21"/>
          <w:u w:val="single"/>
        </w:rPr>
        <w:t xml:space="preserve">PENSIONANDI &amp; PENSIONATI </w:t>
      </w:r>
      <w:r w:rsidR="002F2C37" w:rsidRPr="008238B7">
        <w:rPr>
          <w:iCs/>
          <w:color w:val="000000"/>
          <w:sz w:val="21"/>
          <w:szCs w:val="21"/>
          <w:u w:val="single"/>
        </w:rPr>
        <w:t xml:space="preserve">- </w:t>
      </w:r>
      <w:r w:rsidR="002F2C37" w:rsidRPr="00014C59">
        <w:rPr>
          <w:iCs/>
          <w:color w:val="000000"/>
          <w:sz w:val="21"/>
          <w:szCs w:val="21"/>
          <w:u w:val="single"/>
        </w:rPr>
        <w:t>APPROFONDIMENTO SU PENSIONI E BUONUSCITA (TFS/TFR)</w:t>
      </w:r>
    </w:p>
    <w:p w14:paraId="35AA1A73" w14:textId="18369AF5" w:rsidR="00014C59" w:rsidRPr="00014C59" w:rsidRDefault="00014C59" w:rsidP="00014C59">
      <w:pPr>
        <w:tabs>
          <w:tab w:val="left" w:pos="2835"/>
        </w:tabs>
        <w:rPr>
          <w:b/>
          <w:iCs/>
          <w:color w:val="000000"/>
          <w:sz w:val="21"/>
          <w:szCs w:val="21"/>
        </w:rPr>
      </w:pPr>
      <w:r w:rsidRPr="00014C59">
        <w:rPr>
          <w:b/>
          <w:iCs/>
          <w:color w:val="000000"/>
          <w:sz w:val="21"/>
          <w:szCs w:val="21"/>
        </w:rPr>
        <w:t>Docenti scuola Elementare in ruolo per sostegno negli anni 1980.</w:t>
      </w:r>
    </w:p>
    <w:p w14:paraId="2813AACB" w14:textId="77777777" w:rsidR="00014C59" w:rsidRDefault="00014C59" w:rsidP="00014C59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014C59">
        <w:rPr>
          <w:b/>
          <w:iCs/>
          <w:color w:val="000000"/>
          <w:sz w:val="21"/>
          <w:szCs w:val="21"/>
        </w:rPr>
        <w:t>Riscatto diploma specializzazione Ortofrenica ed in pensione 2 anni prima</w:t>
      </w:r>
    </w:p>
    <w:p w14:paraId="45F3F8AD" w14:textId="2253A7DC" w:rsidR="00014C59" w:rsidRPr="00014C59" w:rsidRDefault="00014C59" w:rsidP="00014C59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014C59">
        <w:rPr>
          <w:iCs/>
          <w:color w:val="000000"/>
          <w:sz w:val="21"/>
          <w:szCs w:val="21"/>
        </w:rPr>
        <w:t xml:space="preserve">Quanto </w:t>
      </w:r>
      <w:r w:rsidR="0066659D">
        <w:rPr>
          <w:iCs/>
          <w:color w:val="000000"/>
          <w:sz w:val="21"/>
          <w:szCs w:val="21"/>
        </w:rPr>
        <w:t>indicato</w:t>
      </w:r>
      <w:r w:rsidRPr="00014C59">
        <w:rPr>
          <w:iCs/>
          <w:color w:val="000000"/>
          <w:sz w:val="21"/>
          <w:szCs w:val="21"/>
        </w:rPr>
        <w:t xml:space="preserve"> si riferisce ad un caso concreto di una iscritta SNALS che ha potuto riscattare 1 anno 7 mesi e 13 giorni  di durata del diploma specializzazione Ortofrenica al costo irrisorio </w:t>
      </w:r>
      <w:r w:rsidRPr="00014C59">
        <w:rPr>
          <w:iCs/>
          <w:color w:val="000000"/>
          <w:sz w:val="21"/>
          <w:szCs w:val="21"/>
        </w:rPr>
        <w:lastRenderedPageBreak/>
        <w:t xml:space="preserve">di </w:t>
      </w:r>
      <w:r w:rsidRPr="00014C59">
        <w:rPr>
          <w:b/>
          <w:iCs/>
          <w:color w:val="000000"/>
          <w:sz w:val="21"/>
          <w:szCs w:val="21"/>
        </w:rPr>
        <w:t>€ 2.663 lordi</w:t>
      </w:r>
      <w:r w:rsidRPr="00014C59">
        <w:rPr>
          <w:iCs/>
          <w:color w:val="000000"/>
          <w:sz w:val="21"/>
          <w:szCs w:val="21"/>
        </w:rPr>
        <w:t xml:space="preserve">   e quindi è riuscita ad andare in pensione dal 01/09/2022 invece dell’1/09/2024.</w:t>
      </w:r>
    </w:p>
    <w:p w14:paraId="226981B8" w14:textId="07E2C114" w:rsidR="00014C59" w:rsidRPr="00014C59" w:rsidRDefault="00014C59" w:rsidP="00014C59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014C59">
        <w:rPr>
          <w:iCs/>
          <w:color w:val="000000"/>
          <w:sz w:val="21"/>
          <w:szCs w:val="21"/>
        </w:rPr>
        <w:t>La domanda inviata dalla scuola al competente uff</w:t>
      </w:r>
      <w:r>
        <w:rPr>
          <w:iCs/>
          <w:color w:val="000000"/>
          <w:sz w:val="21"/>
          <w:szCs w:val="21"/>
        </w:rPr>
        <w:t>icio</w:t>
      </w:r>
      <w:r w:rsidRPr="00014C59">
        <w:rPr>
          <w:iCs/>
          <w:color w:val="000000"/>
          <w:sz w:val="21"/>
          <w:szCs w:val="21"/>
        </w:rPr>
        <w:t xml:space="preserve"> Pensioni del Provveditorato agli Studi,</w:t>
      </w:r>
      <w:r>
        <w:rPr>
          <w:iCs/>
          <w:color w:val="000000"/>
          <w:sz w:val="21"/>
          <w:szCs w:val="21"/>
        </w:rPr>
        <w:t xml:space="preserve"> </w:t>
      </w:r>
      <w:r w:rsidRPr="00014C59">
        <w:rPr>
          <w:iCs/>
          <w:color w:val="000000"/>
          <w:sz w:val="21"/>
          <w:szCs w:val="21"/>
        </w:rPr>
        <w:t>in data 19.12.1992, è stata archiviata in quanto</w:t>
      </w:r>
      <w:r>
        <w:rPr>
          <w:iCs/>
          <w:color w:val="000000"/>
          <w:sz w:val="21"/>
          <w:szCs w:val="21"/>
        </w:rPr>
        <w:t>,</w:t>
      </w:r>
      <w:r w:rsidRPr="00014C59">
        <w:rPr>
          <w:iCs/>
          <w:color w:val="000000"/>
          <w:sz w:val="21"/>
          <w:szCs w:val="21"/>
        </w:rPr>
        <w:t xml:space="preserve"> all’epoca</w:t>
      </w:r>
      <w:r>
        <w:rPr>
          <w:iCs/>
          <w:color w:val="000000"/>
          <w:sz w:val="21"/>
          <w:szCs w:val="21"/>
        </w:rPr>
        <w:t>,</w:t>
      </w:r>
      <w:r w:rsidRPr="00014C59">
        <w:rPr>
          <w:iCs/>
          <w:color w:val="000000"/>
          <w:sz w:val="21"/>
          <w:szCs w:val="21"/>
        </w:rPr>
        <w:t xml:space="preserve"> tale diploma non era riscattabile.</w:t>
      </w:r>
    </w:p>
    <w:p w14:paraId="5815E726" w14:textId="5B796D15" w:rsidR="00014C59" w:rsidRDefault="00014C59" w:rsidP="00014C59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014C59">
        <w:rPr>
          <w:iCs/>
          <w:color w:val="000000"/>
          <w:sz w:val="21"/>
          <w:szCs w:val="21"/>
        </w:rPr>
        <w:t>Successivamente</w:t>
      </w:r>
      <w:r>
        <w:rPr>
          <w:iCs/>
          <w:color w:val="000000"/>
          <w:sz w:val="21"/>
          <w:szCs w:val="21"/>
        </w:rPr>
        <w:t>,</w:t>
      </w:r>
      <w:r w:rsidRPr="00014C59">
        <w:rPr>
          <w:iCs/>
          <w:color w:val="000000"/>
          <w:sz w:val="21"/>
          <w:szCs w:val="21"/>
        </w:rPr>
        <w:t xml:space="preserve"> a seguito della sentenza n. 52/2000 della Corte Costituzionale</w:t>
      </w:r>
      <w:r>
        <w:rPr>
          <w:iCs/>
          <w:color w:val="000000"/>
          <w:sz w:val="21"/>
          <w:szCs w:val="21"/>
        </w:rPr>
        <w:t>,</w:t>
      </w:r>
      <w:r w:rsidRPr="00014C59">
        <w:rPr>
          <w:iCs/>
          <w:color w:val="000000"/>
          <w:sz w:val="21"/>
          <w:szCs w:val="21"/>
        </w:rPr>
        <w:t xml:space="preserve"> tale diploma, essendo richiesto per il reclutamento e l’assegnazione al posto di insegnante di sostegno, </w:t>
      </w:r>
      <w:r w:rsidRPr="00014C59">
        <w:rPr>
          <w:i/>
          <w:iCs/>
          <w:color w:val="000000"/>
          <w:sz w:val="21"/>
          <w:szCs w:val="21"/>
        </w:rPr>
        <w:t>è divenuto</w:t>
      </w:r>
      <w:r w:rsidRPr="00014C59">
        <w:rPr>
          <w:iCs/>
          <w:color w:val="000000"/>
          <w:sz w:val="21"/>
          <w:szCs w:val="21"/>
        </w:rPr>
        <w:t xml:space="preserve"> </w:t>
      </w:r>
      <w:r w:rsidRPr="00014C59">
        <w:rPr>
          <w:i/>
          <w:iCs/>
          <w:color w:val="000000"/>
          <w:sz w:val="21"/>
          <w:szCs w:val="21"/>
        </w:rPr>
        <w:t>riscattabile</w:t>
      </w:r>
      <w:r w:rsidRPr="00014C59">
        <w:rPr>
          <w:iCs/>
          <w:color w:val="000000"/>
          <w:sz w:val="21"/>
          <w:szCs w:val="21"/>
        </w:rPr>
        <w:t>.</w:t>
      </w:r>
    </w:p>
    <w:p w14:paraId="26F2C002" w14:textId="5E69CA83" w:rsidR="00473808" w:rsidRDefault="00014C59" w:rsidP="00FC3132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014C59">
        <w:rPr>
          <w:iCs/>
          <w:color w:val="000000"/>
          <w:sz w:val="21"/>
          <w:szCs w:val="21"/>
        </w:rPr>
        <w:t>La fortunata</w:t>
      </w:r>
      <w:r>
        <w:rPr>
          <w:iCs/>
          <w:color w:val="000000"/>
          <w:sz w:val="21"/>
          <w:szCs w:val="21"/>
        </w:rPr>
        <w:t>,</w:t>
      </w:r>
      <w:r w:rsidRPr="00014C59">
        <w:rPr>
          <w:iCs/>
          <w:color w:val="000000"/>
          <w:sz w:val="21"/>
          <w:szCs w:val="21"/>
        </w:rPr>
        <w:t xml:space="preserve"> avendo la copia protocollata di tale domanda di riscatto</w:t>
      </w:r>
      <w:r w:rsidR="0041025F">
        <w:rPr>
          <w:iCs/>
          <w:color w:val="000000"/>
          <w:sz w:val="21"/>
          <w:szCs w:val="21"/>
        </w:rPr>
        <w:t>,</w:t>
      </w:r>
      <w:r w:rsidRPr="00014C59">
        <w:rPr>
          <w:iCs/>
          <w:color w:val="000000"/>
          <w:sz w:val="21"/>
          <w:szCs w:val="21"/>
        </w:rPr>
        <w:t xml:space="preserve"> ha richiesto al competente U.S.P. (ex Provv</w:t>
      </w:r>
      <w:r w:rsidR="0041025F">
        <w:rPr>
          <w:iCs/>
          <w:color w:val="000000"/>
          <w:sz w:val="21"/>
          <w:szCs w:val="21"/>
        </w:rPr>
        <w:t>editorato</w:t>
      </w:r>
      <w:r w:rsidRPr="00014C59">
        <w:rPr>
          <w:iCs/>
          <w:color w:val="000000"/>
          <w:sz w:val="21"/>
          <w:szCs w:val="21"/>
        </w:rPr>
        <w:t xml:space="preserve"> Studi) di definire la pratica di riscatto che era stata archiviata nel suo fascicolo personale.</w:t>
      </w:r>
    </w:p>
    <w:p w14:paraId="23D68313" w14:textId="77777777" w:rsidR="00014C59" w:rsidRDefault="00014C59" w:rsidP="00FC3132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7FDA2D0D" w14:textId="77777777" w:rsidR="00FC3132" w:rsidRPr="008238B7" w:rsidRDefault="00FC3132" w:rsidP="005D625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7D2CD54C" w14:textId="3732177B" w:rsidR="0027476B" w:rsidRPr="008238B7" w:rsidRDefault="0027476B" w:rsidP="0027476B">
      <w:pPr>
        <w:tabs>
          <w:tab w:val="left" w:pos="2835"/>
        </w:tabs>
        <w:rPr>
          <w:i/>
          <w:iCs/>
          <w:color w:val="000000"/>
          <w:sz w:val="21"/>
          <w:szCs w:val="21"/>
        </w:rPr>
      </w:pPr>
      <w:r w:rsidRPr="008238B7">
        <w:rPr>
          <w:i/>
          <w:iCs/>
          <w:color w:val="000000"/>
          <w:sz w:val="21"/>
          <w:szCs w:val="21"/>
        </w:rPr>
        <w:t>Cordiali saluti.</w:t>
      </w:r>
    </w:p>
    <w:p w14:paraId="5BE9A25C" w14:textId="6253F965" w:rsidR="0027476B" w:rsidRPr="008238B7" w:rsidRDefault="0027476B" w:rsidP="0027476B">
      <w:pPr>
        <w:tabs>
          <w:tab w:val="left" w:pos="2835"/>
        </w:tabs>
        <w:ind w:left="4253"/>
        <w:jc w:val="center"/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 xml:space="preserve">Il Segretario </w:t>
      </w:r>
      <w:r w:rsidR="0066659D">
        <w:rPr>
          <w:iCs/>
          <w:color w:val="000000"/>
          <w:sz w:val="21"/>
          <w:szCs w:val="21"/>
        </w:rPr>
        <w:t>Provinciale</w:t>
      </w:r>
    </w:p>
    <w:p w14:paraId="2D068E92" w14:textId="4914C01A" w:rsidR="0027476B" w:rsidRPr="008238B7" w:rsidRDefault="0066659D" w:rsidP="0027476B">
      <w:pPr>
        <w:tabs>
          <w:tab w:val="left" w:pos="2835"/>
        </w:tabs>
        <w:ind w:left="4253"/>
        <w:jc w:val="center"/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Stefania Belgini</w:t>
      </w:r>
    </w:p>
    <w:sectPr w:rsidR="0027476B" w:rsidRPr="008238B7" w:rsidSect="008238B7">
      <w:footerReference w:type="default" r:id="rId10"/>
      <w:type w:val="continuous"/>
      <w:pgSz w:w="11906" w:h="16838" w:code="9"/>
      <w:pgMar w:top="1134" w:right="1134" w:bottom="1134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D9202" w14:textId="77777777" w:rsidR="00BE7F69" w:rsidRDefault="00BE7F69">
      <w:r>
        <w:separator/>
      </w:r>
    </w:p>
  </w:endnote>
  <w:endnote w:type="continuationSeparator" w:id="0">
    <w:p w14:paraId="6D457AAE" w14:textId="77777777" w:rsidR="00BE7F69" w:rsidRDefault="00B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945391"/>
      <w:docPartObj>
        <w:docPartGallery w:val="Page Numbers (Bottom of Page)"/>
        <w:docPartUnique/>
      </w:docPartObj>
    </w:sdtPr>
    <w:sdtEndPr/>
    <w:sdtContent>
      <w:p w14:paraId="3211486D" w14:textId="77777777" w:rsidR="001630C3" w:rsidRDefault="001630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75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1599A" w14:textId="77777777" w:rsidR="00BE7F69" w:rsidRDefault="00BE7F69">
      <w:r>
        <w:separator/>
      </w:r>
    </w:p>
  </w:footnote>
  <w:footnote w:type="continuationSeparator" w:id="0">
    <w:p w14:paraId="15A9130B" w14:textId="77777777" w:rsidR="00BE7F69" w:rsidRDefault="00BE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545B"/>
    <w:multiLevelType w:val="hybridMultilevel"/>
    <w:tmpl w:val="3F5AD378"/>
    <w:lvl w:ilvl="0" w:tplc="8FC2AAB4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0BFD"/>
    <w:multiLevelType w:val="hybridMultilevel"/>
    <w:tmpl w:val="FAFE6F7E"/>
    <w:lvl w:ilvl="0" w:tplc="61DEE9FC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98D"/>
    <w:multiLevelType w:val="hybridMultilevel"/>
    <w:tmpl w:val="81DE8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41916"/>
    <w:multiLevelType w:val="hybridMultilevel"/>
    <w:tmpl w:val="6358B688"/>
    <w:lvl w:ilvl="0" w:tplc="207E0C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E5"/>
    <w:rsid w:val="0000635D"/>
    <w:rsid w:val="000074F3"/>
    <w:rsid w:val="00014C59"/>
    <w:rsid w:val="0001527F"/>
    <w:rsid w:val="00020233"/>
    <w:rsid w:val="0002089E"/>
    <w:rsid w:val="000228A8"/>
    <w:rsid w:val="00025457"/>
    <w:rsid w:val="00027963"/>
    <w:rsid w:val="00030CAD"/>
    <w:rsid w:val="00034811"/>
    <w:rsid w:val="0003707C"/>
    <w:rsid w:val="00040807"/>
    <w:rsid w:val="0004500D"/>
    <w:rsid w:val="00056007"/>
    <w:rsid w:val="0005765E"/>
    <w:rsid w:val="00060AEF"/>
    <w:rsid w:val="0006418F"/>
    <w:rsid w:val="00072383"/>
    <w:rsid w:val="00072F20"/>
    <w:rsid w:val="00076555"/>
    <w:rsid w:val="00080E48"/>
    <w:rsid w:val="000813FE"/>
    <w:rsid w:val="00091746"/>
    <w:rsid w:val="00091F04"/>
    <w:rsid w:val="000920A1"/>
    <w:rsid w:val="00092C9C"/>
    <w:rsid w:val="00093224"/>
    <w:rsid w:val="00094B0B"/>
    <w:rsid w:val="000961F7"/>
    <w:rsid w:val="000A2DE9"/>
    <w:rsid w:val="000A3CE0"/>
    <w:rsid w:val="000A478F"/>
    <w:rsid w:val="000A522E"/>
    <w:rsid w:val="000A7F45"/>
    <w:rsid w:val="000B242A"/>
    <w:rsid w:val="000C060A"/>
    <w:rsid w:val="000C5C75"/>
    <w:rsid w:val="000C6450"/>
    <w:rsid w:val="000D078C"/>
    <w:rsid w:val="000D20FF"/>
    <w:rsid w:val="000D4FA9"/>
    <w:rsid w:val="000D63B9"/>
    <w:rsid w:val="000E1757"/>
    <w:rsid w:val="000E52FE"/>
    <w:rsid w:val="000E58CC"/>
    <w:rsid w:val="000E63E0"/>
    <w:rsid w:val="000E77BB"/>
    <w:rsid w:val="000E7A49"/>
    <w:rsid w:val="000F43EB"/>
    <w:rsid w:val="000F60DD"/>
    <w:rsid w:val="000F68DB"/>
    <w:rsid w:val="000F7C1E"/>
    <w:rsid w:val="001016F7"/>
    <w:rsid w:val="0010597C"/>
    <w:rsid w:val="00107C03"/>
    <w:rsid w:val="00117B8A"/>
    <w:rsid w:val="00121301"/>
    <w:rsid w:val="001250C1"/>
    <w:rsid w:val="00125D9E"/>
    <w:rsid w:val="0013290B"/>
    <w:rsid w:val="00141E26"/>
    <w:rsid w:val="00142A67"/>
    <w:rsid w:val="00144749"/>
    <w:rsid w:val="00145D37"/>
    <w:rsid w:val="001529CE"/>
    <w:rsid w:val="0015356C"/>
    <w:rsid w:val="00157320"/>
    <w:rsid w:val="00157C74"/>
    <w:rsid w:val="00161978"/>
    <w:rsid w:val="0016261B"/>
    <w:rsid w:val="001630C3"/>
    <w:rsid w:val="00163B7E"/>
    <w:rsid w:val="00166E55"/>
    <w:rsid w:val="00167D9A"/>
    <w:rsid w:val="00171616"/>
    <w:rsid w:val="001763DD"/>
    <w:rsid w:val="00176E83"/>
    <w:rsid w:val="00177853"/>
    <w:rsid w:val="0018093C"/>
    <w:rsid w:val="00181154"/>
    <w:rsid w:val="00186328"/>
    <w:rsid w:val="00186811"/>
    <w:rsid w:val="001903DE"/>
    <w:rsid w:val="00191658"/>
    <w:rsid w:val="00193C70"/>
    <w:rsid w:val="001954BE"/>
    <w:rsid w:val="0019668F"/>
    <w:rsid w:val="001A093D"/>
    <w:rsid w:val="001A22C1"/>
    <w:rsid w:val="001A3681"/>
    <w:rsid w:val="001A5107"/>
    <w:rsid w:val="001A71B8"/>
    <w:rsid w:val="001B2F84"/>
    <w:rsid w:val="001B6AF9"/>
    <w:rsid w:val="001C410E"/>
    <w:rsid w:val="001C635B"/>
    <w:rsid w:val="001D0A83"/>
    <w:rsid w:val="001D1519"/>
    <w:rsid w:val="001D4A67"/>
    <w:rsid w:val="001D6CCE"/>
    <w:rsid w:val="001D732D"/>
    <w:rsid w:val="001E0070"/>
    <w:rsid w:val="001E0378"/>
    <w:rsid w:val="001E2688"/>
    <w:rsid w:val="001F13EB"/>
    <w:rsid w:val="001F588B"/>
    <w:rsid w:val="001F6481"/>
    <w:rsid w:val="00200CD8"/>
    <w:rsid w:val="00201954"/>
    <w:rsid w:val="00211818"/>
    <w:rsid w:val="00214744"/>
    <w:rsid w:val="002212A5"/>
    <w:rsid w:val="0022137D"/>
    <w:rsid w:val="002324FB"/>
    <w:rsid w:val="002343BB"/>
    <w:rsid w:val="00241BBF"/>
    <w:rsid w:val="00250733"/>
    <w:rsid w:val="00253FD3"/>
    <w:rsid w:val="00255EED"/>
    <w:rsid w:val="00260F21"/>
    <w:rsid w:val="00267553"/>
    <w:rsid w:val="002729F8"/>
    <w:rsid w:val="0027476B"/>
    <w:rsid w:val="00275EDC"/>
    <w:rsid w:val="002852B6"/>
    <w:rsid w:val="00285E71"/>
    <w:rsid w:val="0028672F"/>
    <w:rsid w:val="00290A1C"/>
    <w:rsid w:val="00297541"/>
    <w:rsid w:val="0029759C"/>
    <w:rsid w:val="002A4FF3"/>
    <w:rsid w:val="002A7B68"/>
    <w:rsid w:val="002B3D44"/>
    <w:rsid w:val="002C4F57"/>
    <w:rsid w:val="002C61A4"/>
    <w:rsid w:val="002D0D27"/>
    <w:rsid w:val="002D3BD9"/>
    <w:rsid w:val="002D5E6F"/>
    <w:rsid w:val="002D68E3"/>
    <w:rsid w:val="002E6791"/>
    <w:rsid w:val="002F2C37"/>
    <w:rsid w:val="0030033E"/>
    <w:rsid w:val="00300C5F"/>
    <w:rsid w:val="0030116C"/>
    <w:rsid w:val="00305D64"/>
    <w:rsid w:val="00307AD9"/>
    <w:rsid w:val="0031020C"/>
    <w:rsid w:val="003124DE"/>
    <w:rsid w:val="00312745"/>
    <w:rsid w:val="00321C03"/>
    <w:rsid w:val="0032663D"/>
    <w:rsid w:val="00330280"/>
    <w:rsid w:val="0033044B"/>
    <w:rsid w:val="00335431"/>
    <w:rsid w:val="00337127"/>
    <w:rsid w:val="00337743"/>
    <w:rsid w:val="00346BA2"/>
    <w:rsid w:val="003505A4"/>
    <w:rsid w:val="00351C14"/>
    <w:rsid w:val="003530AF"/>
    <w:rsid w:val="00356F77"/>
    <w:rsid w:val="0035745A"/>
    <w:rsid w:val="00360B3D"/>
    <w:rsid w:val="00363AB9"/>
    <w:rsid w:val="0036415E"/>
    <w:rsid w:val="00366EDE"/>
    <w:rsid w:val="003712B8"/>
    <w:rsid w:val="00371F83"/>
    <w:rsid w:val="003741BD"/>
    <w:rsid w:val="003745F0"/>
    <w:rsid w:val="00374A28"/>
    <w:rsid w:val="00376A89"/>
    <w:rsid w:val="00376FFB"/>
    <w:rsid w:val="0038305E"/>
    <w:rsid w:val="00390406"/>
    <w:rsid w:val="00391229"/>
    <w:rsid w:val="003A3AE5"/>
    <w:rsid w:val="003B111D"/>
    <w:rsid w:val="003B67EB"/>
    <w:rsid w:val="003B7913"/>
    <w:rsid w:val="003C3AA3"/>
    <w:rsid w:val="003C4D89"/>
    <w:rsid w:val="003C7F9B"/>
    <w:rsid w:val="003D2454"/>
    <w:rsid w:val="003E1E5C"/>
    <w:rsid w:val="003E33E3"/>
    <w:rsid w:val="003E623E"/>
    <w:rsid w:val="003F0DE1"/>
    <w:rsid w:val="003F27B0"/>
    <w:rsid w:val="003F27DA"/>
    <w:rsid w:val="004029CC"/>
    <w:rsid w:val="004057A3"/>
    <w:rsid w:val="0041025F"/>
    <w:rsid w:val="004119AD"/>
    <w:rsid w:val="00412A31"/>
    <w:rsid w:val="0041562D"/>
    <w:rsid w:val="0041697F"/>
    <w:rsid w:val="00416DAA"/>
    <w:rsid w:val="00420C13"/>
    <w:rsid w:val="004220D2"/>
    <w:rsid w:val="00422DD2"/>
    <w:rsid w:val="004242AF"/>
    <w:rsid w:val="00424EB4"/>
    <w:rsid w:val="004306D7"/>
    <w:rsid w:val="004333F7"/>
    <w:rsid w:val="00434B05"/>
    <w:rsid w:val="00435C32"/>
    <w:rsid w:val="004368EE"/>
    <w:rsid w:val="00436F37"/>
    <w:rsid w:val="00437E3F"/>
    <w:rsid w:val="00442019"/>
    <w:rsid w:val="0044350A"/>
    <w:rsid w:val="00443902"/>
    <w:rsid w:val="004455E7"/>
    <w:rsid w:val="00446900"/>
    <w:rsid w:val="00447805"/>
    <w:rsid w:val="00454349"/>
    <w:rsid w:val="00454D8B"/>
    <w:rsid w:val="00455346"/>
    <w:rsid w:val="00456D71"/>
    <w:rsid w:val="00461B77"/>
    <w:rsid w:val="00465561"/>
    <w:rsid w:val="00473808"/>
    <w:rsid w:val="0047430B"/>
    <w:rsid w:val="00474A8A"/>
    <w:rsid w:val="00477F13"/>
    <w:rsid w:val="00480E0F"/>
    <w:rsid w:val="004817BD"/>
    <w:rsid w:val="004837F0"/>
    <w:rsid w:val="004940C2"/>
    <w:rsid w:val="00494E4B"/>
    <w:rsid w:val="004A5A00"/>
    <w:rsid w:val="004B0ADE"/>
    <w:rsid w:val="004B24B1"/>
    <w:rsid w:val="004B4354"/>
    <w:rsid w:val="004B6F73"/>
    <w:rsid w:val="004C2DA3"/>
    <w:rsid w:val="004C4DFC"/>
    <w:rsid w:val="004E0A9B"/>
    <w:rsid w:val="004E5F2E"/>
    <w:rsid w:val="004E689E"/>
    <w:rsid w:val="004E7DFA"/>
    <w:rsid w:val="004F2FFE"/>
    <w:rsid w:val="005054EC"/>
    <w:rsid w:val="00507242"/>
    <w:rsid w:val="00507892"/>
    <w:rsid w:val="005133E3"/>
    <w:rsid w:val="00516132"/>
    <w:rsid w:val="00531824"/>
    <w:rsid w:val="00540328"/>
    <w:rsid w:val="00541280"/>
    <w:rsid w:val="00542754"/>
    <w:rsid w:val="00543026"/>
    <w:rsid w:val="0054776B"/>
    <w:rsid w:val="00553347"/>
    <w:rsid w:val="00556217"/>
    <w:rsid w:val="0056446C"/>
    <w:rsid w:val="00573827"/>
    <w:rsid w:val="0057475F"/>
    <w:rsid w:val="005820DB"/>
    <w:rsid w:val="00584AF7"/>
    <w:rsid w:val="0059186F"/>
    <w:rsid w:val="005922AA"/>
    <w:rsid w:val="0059358F"/>
    <w:rsid w:val="00593E74"/>
    <w:rsid w:val="00594A58"/>
    <w:rsid w:val="005952E4"/>
    <w:rsid w:val="005A570A"/>
    <w:rsid w:val="005B7801"/>
    <w:rsid w:val="005C410A"/>
    <w:rsid w:val="005C584C"/>
    <w:rsid w:val="005C766B"/>
    <w:rsid w:val="005D4449"/>
    <w:rsid w:val="005D477C"/>
    <w:rsid w:val="005D6255"/>
    <w:rsid w:val="005D6F10"/>
    <w:rsid w:val="005D75CC"/>
    <w:rsid w:val="005E19D0"/>
    <w:rsid w:val="005E44EE"/>
    <w:rsid w:val="005E5707"/>
    <w:rsid w:val="005F118D"/>
    <w:rsid w:val="005F260D"/>
    <w:rsid w:val="005F337F"/>
    <w:rsid w:val="006002FE"/>
    <w:rsid w:val="00602364"/>
    <w:rsid w:val="00602703"/>
    <w:rsid w:val="0060649D"/>
    <w:rsid w:val="006131C7"/>
    <w:rsid w:val="00613E30"/>
    <w:rsid w:val="00614431"/>
    <w:rsid w:val="006160E4"/>
    <w:rsid w:val="00616DA0"/>
    <w:rsid w:val="00620F90"/>
    <w:rsid w:val="00624AEC"/>
    <w:rsid w:val="0062705A"/>
    <w:rsid w:val="0062735F"/>
    <w:rsid w:val="006315B7"/>
    <w:rsid w:val="00634AEB"/>
    <w:rsid w:val="00640395"/>
    <w:rsid w:val="00640E86"/>
    <w:rsid w:val="00644323"/>
    <w:rsid w:val="006501A0"/>
    <w:rsid w:val="00655B9D"/>
    <w:rsid w:val="006569C2"/>
    <w:rsid w:val="00656CC6"/>
    <w:rsid w:val="0066287C"/>
    <w:rsid w:val="00663296"/>
    <w:rsid w:val="00663FD1"/>
    <w:rsid w:val="0066623F"/>
    <w:rsid w:val="0066659D"/>
    <w:rsid w:val="00685B8C"/>
    <w:rsid w:val="0068623A"/>
    <w:rsid w:val="0068624F"/>
    <w:rsid w:val="00687C4B"/>
    <w:rsid w:val="006904D7"/>
    <w:rsid w:val="006953BB"/>
    <w:rsid w:val="00696E92"/>
    <w:rsid w:val="00697FAE"/>
    <w:rsid w:val="006A0E9C"/>
    <w:rsid w:val="006A3B7A"/>
    <w:rsid w:val="006A546D"/>
    <w:rsid w:val="006B2401"/>
    <w:rsid w:val="006B36C4"/>
    <w:rsid w:val="006C019E"/>
    <w:rsid w:val="006C0B41"/>
    <w:rsid w:val="006C53DA"/>
    <w:rsid w:val="006E5337"/>
    <w:rsid w:val="006E699E"/>
    <w:rsid w:val="006F08C9"/>
    <w:rsid w:val="006F1C03"/>
    <w:rsid w:val="006F1C51"/>
    <w:rsid w:val="006F23DD"/>
    <w:rsid w:val="006F25B2"/>
    <w:rsid w:val="006F3158"/>
    <w:rsid w:val="006F32D9"/>
    <w:rsid w:val="006F491D"/>
    <w:rsid w:val="00705095"/>
    <w:rsid w:val="007136E4"/>
    <w:rsid w:val="0072392C"/>
    <w:rsid w:val="0073219F"/>
    <w:rsid w:val="00734134"/>
    <w:rsid w:val="007343E7"/>
    <w:rsid w:val="00734618"/>
    <w:rsid w:val="00736ED8"/>
    <w:rsid w:val="007448F3"/>
    <w:rsid w:val="00745A39"/>
    <w:rsid w:val="00750F09"/>
    <w:rsid w:val="00751039"/>
    <w:rsid w:val="00751226"/>
    <w:rsid w:val="0075482E"/>
    <w:rsid w:val="00760529"/>
    <w:rsid w:val="007736BF"/>
    <w:rsid w:val="00776517"/>
    <w:rsid w:val="007803C6"/>
    <w:rsid w:val="00785BC2"/>
    <w:rsid w:val="00787B69"/>
    <w:rsid w:val="007964A9"/>
    <w:rsid w:val="007A40F1"/>
    <w:rsid w:val="007A7A81"/>
    <w:rsid w:val="007C1B76"/>
    <w:rsid w:val="007C233E"/>
    <w:rsid w:val="007C26DE"/>
    <w:rsid w:val="007C32BE"/>
    <w:rsid w:val="007D181D"/>
    <w:rsid w:val="007E1315"/>
    <w:rsid w:val="007E57FB"/>
    <w:rsid w:val="007E5AD7"/>
    <w:rsid w:val="007E7738"/>
    <w:rsid w:val="007F13CE"/>
    <w:rsid w:val="007F40D0"/>
    <w:rsid w:val="00802235"/>
    <w:rsid w:val="00802B13"/>
    <w:rsid w:val="0080500F"/>
    <w:rsid w:val="0080524B"/>
    <w:rsid w:val="00814F85"/>
    <w:rsid w:val="008238B7"/>
    <w:rsid w:val="0082587A"/>
    <w:rsid w:val="00826BCB"/>
    <w:rsid w:val="00834071"/>
    <w:rsid w:val="00834206"/>
    <w:rsid w:val="008359DC"/>
    <w:rsid w:val="008433C2"/>
    <w:rsid w:val="008510A4"/>
    <w:rsid w:val="00855785"/>
    <w:rsid w:val="00856EB8"/>
    <w:rsid w:val="00856F58"/>
    <w:rsid w:val="0087337B"/>
    <w:rsid w:val="00876B17"/>
    <w:rsid w:val="0087723F"/>
    <w:rsid w:val="0089257E"/>
    <w:rsid w:val="0089564C"/>
    <w:rsid w:val="00895760"/>
    <w:rsid w:val="00897071"/>
    <w:rsid w:val="008A0BBE"/>
    <w:rsid w:val="008A3057"/>
    <w:rsid w:val="008A534E"/>
    <w:rsid w:val="008B206F"/>
    <w:rsid w:val="008B7D35"/>
    <w:rsid w:val="008C56B7"/>
    <w:rsid w:val="008C6F62"/>
    <w:rsid w:val="008D2834"/>
    <w:rsid w:val="008D38E2"/>
    <w:rsid w:val="008D40E1"/>
    <w:rsid w:val="008D6147"/>
    <w:rsid w:val="008D78AD"/>
    <w:rsid w:val="008E06BA"/>
    <w:rsid w:val="008E4847"/>
    <w:rsid w:val="008E49CB"/>
    <w:rsid w:val="008E5D38"/>
    <w:rsid w:val="008E618D"/>
    <w:rsid w:val="008F2C63"/>
    <w:rsid w:val="008F43F4"/>
    <w:rsid w:val="008F45BB"/>
    <w:rsid w:val="009004F5"/>
    <w:rsid w:val="00901256"/>
    <w:rsid w:val="0090434F"/>
    <w:rsid w:val="00906F92"/>
    <w:rsid w:val="00907BDD"/>
    <w:rsid w:val="009104D9"/>
    <w:rsid w:val="00912CB2"/>
    <w:rsid w:val="009149DE"/>
    <w:rsid w:val="00916874"/>
    <w:rsid w:val="00917351"/>
    <w:rsid w:val="00923126"/>
    <w:rsid w:val="00923A3E"/>
    <w:rsid w:val="009247DA"/>
    <w:rsid w:val="00927C76"/>
    <w:rsid w:val="00930648"/>
    <w:rsid w:val="009306B1"/>
    <w:rsid w:val="0093197B"/>
    <w:rsid w:val="00932870"/>
    <w:rsid w:val="009334E5"/>
    <w:rsid w:val="009356CB"/>
    <w:rsid w:val="00942932"/>
    <w:rsid w:val="0094466E"/>
    <w:rsid w:val="00950460"/>
    <w:rsid w:val="00950C5D"/>
    <w:rsid w:val="00956663"/>
    <w:rsid w:val="00957B45"/>
    <w:rsid w:val="00964F14"/>
    <w:rsid w:val="0097125C"/>
    <w:rsid w:val="0097285B"/>
    <w:rsid w:val="00972872"/>
    <w:rsid w:val="00977225"/>
    <w:rsid w:val="009810CF"/>
    <w:rsid w:val="009818F0"/>
    <w:rsid w:val="00987DD9"/>
    <w:rsid w:val="00993947"/>
    <w:rsid w:val="00996E27"/>
    <w:rsid w:val="009A00AF"/>
    <w:rsid w:val="009B1310"/>
    <w:rsid w:val="009B2418"/>
    <w:rsid w:val="009B26CD"/>
    <w:rsid w:val="009C22F9"/>
    <w:rsid w:val="009C539A"/>
    <w:rsid w:val="009D677C"/>
    <w:rsid w:val="009D6AC8"/>
    <w:rsid w:val="009D6EE2"/>
    <w:rsid w:val="009E0004"/>
    <w:rsid w:val="009E0C67"/>
    <w:rsid w:val="009E5DC5"/>
    <w:rsid w:val="009F3E3B"/>
    <w:rsid w:val="009F3E68"/>
    <w:rsid w:val="009F7D12"/>
    <w:rsid w:val="00A01EA0"/>
    <w:rsid w:val="00A02CA6"/>
    <w:rsid w:val="00A03A51"/>
    <w:rsid w:val="00A062AD"/>
    <w:rsid w:val="00A073A9"/>
    <w:rsid w:val="00A07F7C"/>
    <w:rsid w:val="00A123C5"/>
    <w:rsid w:val="00A159C1"/>
    <w:rsid w:val="00A21101"/>
    <w:rsid w:val="00A21D54"/>
    <w:rsid w:val="00A23DEA"/>
    <w:rsid w:val="00A34962"/>
    <w:rsid w:val="00A37AA3"/>
    <w:rsid w:val="00A403D2"/>
    <w:rsid w:val="00A40AAD"/>
    <w:rsid w:val="00A43D5C"/>
    <w:rsid w:val="00A4512C"/>
    <w:rsid w:val="00A51A7C"/>
    <w:rsid w:val="00A65207"/>
    <w:rsid w:val="00A65703"/>
    <w:rsid w:val="00A67C40"/>
    <w:rsid w:val="00A67F96"/>
    <w:rsid w:val="00A70626"/>
    <w:rsid w:val="00A70C0B"/>
    <w:rsid w:val="00A71BA7"/>
    <w:rsid w:val="00A7351D"/>
    <w:rsid w:val="00A73556"/>
    <w:rsid w:val="00A76E33"/>
    <w:rsid w:val="00A8125A"/>
    <w:rsid w:val="00A90E50"/>
    <w:rsid w:val="00A977CC"/>
    <w:rsid w:val="00A97917"/>
    <w:rsid w:val="00AA23B2"/>
    <w:rsid w:val="00AA6930"/>
    <w:rsid w:val="00AA7A36"/>
    <w:rsid w:val="00AB1201"/>
    <w:rsid w:val="00AC3266"/>
    <w:rsid w:val="00AD25E9"/>
    <w:rsid w:val="00AD2AA5"/>
    <w:rsid w:val="00AD51D5"/>
    <w:rsid w:val="00AD584F"/>
    <w:rsid w:val="00AD6474"/>
    <w:rsid w:val="00AD7E7E"/>
    <w:rsid w:val="00AE4C4E"/>
    <w:rsid w:val="00AE6FEC"/>
    <w:rsid w:val="00AE78C6"/>
    <w:rsid w:val="00AF0E8A"/>
    <w:rsid w:val="00AF1C2B"/>
    <w:rsid w:val="00AF2470"/>
    <w:rsid w:val="00AF6ABE"/>
    <w:rsid w:val="00B0190E"/>
    <w:rsid w:val="00B01A00"/>
    <w:rsid w:val="00B11FD8"/>
    <w:rsid w:val="00B1524A"/>
    <w:rsid w:val="00B26CE6"/>
    <w:rsid w:val="00B319BE"/>
    <w:rsid w:val="00B368C8"/>
    <w:rsid w:val="00B533A9"/>
    <w:rsid w:val="00B571B5"/>
    <w:rsid w:val="00B6036D"/>
    <w:rsid w:val="00B647F9"/>
    <w:rsid w:val="00B65EDE"/>
    <w:rsid w:val="00B66698"/>
    <w:rsid w:val="00B66D63"/>
    <w:rsid w:val="00B715A8"/>
    <w:rsid w:val="00B723F9"/>
    <w:rsid w:val="00B76AA4"/>
    <w:rsid w:val="00B77E9B"/>
    <w:rsid w:val="00B83AAE"/>
    <w:rsid w:val="00B91F18"/>
    <w:rsid w:val="00BA769A"/>
    <w:rsid w:val="00BB1702"/>
    <w:rsid w:val="00BC272E"/>
    <w:rsid w:val="00BC607D"/>
    <w:rsid w:val="00BC6E3E"/>
    <w:rsid w:val="00BD2EA4"/>
    <w:rsid w:val="00BD4FF2"/>
    <w:rsid w:val="00BE21CE"/>
    <w:rsid w:val="00BE509F"/>
    <w:rsid w:val="00BE7315"/>
    <w:rsid w:val="00BE7F69"/>
    <w:rsid w:val="00BF0105"/>
    <w:rsid w:val="00BF21C0"/>
    <w:rsid w:val="00BF2B8C"/>
    <w:rsid w:val="00C010C0"/>
    <w:rsid w:val="00C037F6"/>
    <w:rsid w:val="00C03C54"/>
    <w:rsid w:val="00C0417D"/>
    <w:rsid w:val="00C05AC0"/>
    <w:rsid w:val="00C1236F"/>
    <w:rsid w:val="00C163C0"/>
    <w:rsid w:val="00C1652F"/>
    <w:rsid w:val="00C221A4"/>
    <w:rsid w:val="00C24702"/>
    <w:rsid w:val="00C32592"/>
    <w:rsid w:val="00C36465"/>
    <w:rsid w:val="00C422AE"/>
    <w:rsid w:val="00C45362"/>
    <w:rsid w:val="00C45469"/>
    <w:rsid w:val="00C500E7"/>
    <w:rsid w:val="00C52FC2"/>
    <w:rsid w:val="00C54BC7"/>
    <w:rsid w:val="00C56884"/>
    <w:rsid w:val="00C6047F"/>
    <w:rsid w:val="00C60B15"/>
    <w:rsid w:val="00C61242"/>
    <w:rsid w:val="00C61937"/>
    <w:rsid w:val="00C6214D"/>
    <w:rsid w:val="00C64C72"/>
    <w:rsid w:val="00C6631E"/>
    <w:rsid w:val="00C73586"/>
    <w:rsid w:val="00C76395"/>
    <w:rsid w:val="00C811CA"/>
    <w:rsid w:val="00C82D6B"/>
    <w:rsid w:val="00C84749"/>
    <w:rsid w:val="00C90820"/>
    <w:rsid w:val="00C91BF9"/>
    <w:rsid w:val="00CA2ADF"/>
    <w:rsid w:val="00CA6BA4"/>
    <w:rsid w:val="00CB0BCF"/>
    <w:rsid w:val="00CB0D64"/>
    <w:rsid w:val="00CB1F45"/>
    <w:rsid w:val="00CB406D"/>
    <w:rsid w:val="00CB7C81"/>
    <w:rsid w:val="00CC2698"/>
    <w:rsid w:val="00CC5B00"/>
    <w:rsid w:val="00CD065E"/>
    <w:rsid w:val="00CD068A"/>
    <w:rsid w:val="00CD2661"/>
    <w:rsid w:val="00CE0ADA"/>
    <w:rsid w:val="00CE3E83"/>
    <w:rsid w:val="00CE6CC0"/>
    <w:rsid w:val="00CF0924"/>
    <w:rsid w:val="00CF0D3A"/>
    <w:rsid w:val="00CF0F11"/>
    <w:rsid w:val="00CF1453"/>
    <w:rsid w:val="00CF19A8"/>
    <w:rsid w:val="00CF2DC1"/>
    <w:rsid w:val="00CF3FCF"/>
    <w:rsid w:val="00CF5795"/>
    <w:rsid w:val="00CF6492"/>
    <w:rsid w:val="00CF69A8"/>
    <w:rsid w:val="00CF7E81"/>
    <w:rsid w:val="00D02E55"/>
    <w:rsid w:val="00D1509C"/>
    <w:rsid w:val="00D2634F"/>
    <w:rsid w:val="00D302DE"/>
    <w:rsid w:val="00D31B83"/>
    <w:rsid w:val="00D322BA"/>
    <w:rsid w:val="00D348B4"/>
    <w:rsid w:val="00D40172"/>
    <w:rsid w:val="00D50512"/>
    <w:rsid w:val="00D54DD6"/>
    <w:rsid w:val="00D5555E"/>
    <w:rsid w:val="00D55AE4"/>
    <w:rsid w:val="00D63E2F"/>
    <w:rsid w:val="00D74E17"/>
    <w:rsid w:val="00D7688A"/>
    <w:rsid w:val="00D76BA8"/>
    <w:rsid w:val="00D76D99"/>
    <w:rsid w:val="00D83522"/>
    <w:rsid w:val="00D937B4"/>
    <w:rsid w:val="00D95B42"/>
    <w:rsid w:val="00D96F38"/>
    <w:rsid w:val="00DA255D"/>
    <w:rsid w:val="00DA4274"/>
    <w:rsid w:val="00DA57E5"/>
    <w:rsid w:val="00DB0D22"/>
    <w:rsid w:val="00DB1308"/>
    <w:rsid w:val="00DB62EC"/>
    <w:rsid w:val="00DC28E0"/>
    <w:rsid w:val="00DC3BE2"/>
    <w:rsid w:val="00DC6FCD"/>
    <w:rsid w:val="00DD0754"/>
    <w:rsid w:val="00DD2477"/>
    <w:rsid w:val="00DD272F"/>
    <w:rsid w:val="00DD3207"/>
    <w:rsid w:val="00DD44EF"/>
    <w:rsid w:val="00DD4A97"/>
    <w:rsid w:val="00DD574B"/>
    <w:rsid w:val="00DD73FB"/>
    <w:rsid w:val="00DF2EA2"/>
    <w:rsid w:val="00DF6BD9"/>
    <w:rsid w:val="00E03823"/>
    <w:rsid w:val="00E0514B"/>
    <w:rsid w:val="00E05F71"/>
    <w:rsid w:val="00E12070"/>
    <w:rsid w:val="00E12912"/>
    <w:rsid w:val="00E13097"/>
    <w:rsid w:val="00E16BFE"/>
    <w:rsid w:val="00E20959"/>
    <w:rsid w:val="00E21B43"/>
    <w:rsid w:val="00E23F43"/>
    <w:rsid w:val="00E3066C"/>
    <w:rsid w:val="00E3115B"/>
    <w:rsid w:val="00E32899"/>
    <w:rsid w:val="00E34EC4"/>
    <w:rsid w:val="00E3643F"/>
    <w:rsid w:val="00E407A5"/>
    <w:rsid w:val="00E40E4E"/>
    <w:rsid w:val="00E42712"/>
    <w:rsid w:val="00E45691"/>
    <w:rsid w:val="00E5644B"/>
    <w:rsid w:val="00E5762F"/>
    <w:rsid w:val="00E67D59"/>
    <w:rsid w:val="00E734BE"/>
    <w:rsid w:val="00E73974"/>
    <w:rsid w:val="00E759CE"/>
    <w:rsid w:val="00E77FBC"/>
    <w:rsid w:val="00E81595"/>
    <w:rsid w:val="00E8184C"/>
    <w:rsid w:val="00E81E5C"/>
    <w:rsid w:val="00E8207B"/>
    <w:rsid w:val="00E86395"/>
    <w:rsid w:val="00E9068E"/>
    <w:rsid w:val="00E92F5C"/>
    <w:rsid w:val="00E95F80"/>
    <w:rsid w:val="00E97C3D"/>
    <w:rsid w:val="00EA0C72"/>
    <w:rsid w:val="00EA21BA"/>
    <w:rsid w:val="00EA3A29"/>
    <w:rsid w:val="00EA4350"/>
    <w:rsid w:val="00EA6C88"/>
    <w:rsid w:val="00EB09E7"/>
    <w:rsid w:val="00EB2081"/>
    <w:rsid w:val="00EB23FC"/>
    <w:rsid w:val="00EB3449"/>
    <w:rsid w:val="00EB3B7A"/>
    <w:rsid w:val="00EC6F3C"/>
    <w:rsid w:val="00EC7B02"/>
    <w:rsid w:val="00EC7B81"/>
    <w:rsid w:val="00EE045B"/>
    <w:rsid w:val="00EF32C8"/>
    <w:rsid w:val="00EF5014"/>
    <w:rsid w:val="00F01C1E"/>
    <w:rsid w:val="00F04A93"/>
    <w:rsid w:val="00F067EC"/>
    <w:rsid w:val="00F1135F"/>
    <w:rsid w:val="00F13CCF"/>
    <w:rsid w:val="00F145AE"/>
    <w:rsid w:val="00F1473C"/>
    <w:rsid w:val="00F170A7"/>
    <w:rsid w:val="00F24CD7"/>
    <w:rsid w:val="00F25838"/>
    <w:rsid w:val="00F32808"/>
    <w:rsid w:val="00F33F5E"/>
    <w:rsid w:val="00F35872"/>
    <w:rsid w:val="00F469EC"/>
    <w:rsid w:val="00F47CD2"/>
    <w:rsid w:val="00F52D71"/>
    <w:rsid w:val="00F54414"/>
    <w:rsid w:val="00F54CDC"/>
    <w:rsid w:val="00F57B9F"/>
    <w:rsid w:val="00F62121"/>
    <w:rsid w:val="00F62A37"/>
    <w:rsid w:val="00F6442D"/>
    <w:rsid w:val="00F64FA7"/>
    <w:rsid w:val="00F667E7"/>
    <w:rsid w:val="00F70BEB"/>
    <w:rsid w:val="00F8086D"/>
    <w:rsid w:val="00F8417F"/>
    <w:rsid w:val="00F84F98"/>
    <w:rsid w:val="00F90D70"/>
    <w:rsid w:val="00F90FB0"/>
    <w:rsid w:val="00F91173"/>
    <w:rsid w:val="00F928AB"/>
    <w:rsid w:val="00F936D3"/>
    <w:rsid w:val="00F97EAA"/>
    <w:rsid w:val="00FA0115"/>
    <w:rsid w:val="00FA0876"/>
    <w:rsid w:val="00FA1ACB"/>
    <w:rsid w:val="00FA25B7"/>
    <w:rsid w:val="00FA41AF"/>
    <w:rsid w:val="00FA5BCF"/>
    <w:rsid w:val="00FB45E7"/>
    <w:rsid w:val="00FC0BB5"/>
    <w:rsid w:val="00FC19AC"/>
    <w:rsid w:val="00FC3132"/>
    <w:rsid w:val="00FC512E"/>
    <w:rsid w:val="00FC62A7"/>
    <w:rsid w:val="00FD0218"/>
    <w:rsid w:val="00FD08E5"/>
    <w:rsid w:val="00FD59E1"/>
    <w:rsid w:val="00FE2FA1"/>
    <w:rsid w:val="00FE3142"/>
    <w:rsid w:val="00FE49F8"/>
    <w:rsid w:val="00FF4582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7D136"/>
  <w15:chartTrackingRefBased/>
  <w15:docId w15:val="{A38121DB-36AC-4E97-9C7E-F92E17B2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397"/>
        <w:tab w:val="left" w:pos="851"/>
        <w:tab w:val="left" w:pos="1247"/>
        <w:tab w:val="left" w:pos="5670"/>
        <w:tab w:val="left" w:pos="7088"/>
      </w:tabs>
      <w:jc w:val="both"/>
    </w:pPr>
    <w:rPr>
      <w:rFonts w:ascii="Verdana" w:hAnsi="Verdana"/>
      <w:color w:val="000080"/>
    </w:rPr>
  </w:style>
  <w:style w:type="paragraph" w:styleId="Titolo1">
    <w:name w:val="heading 1"/>
    <w:basedOn w:val="Normale"/>
    <w:qFormat/>
    <w:pPr>
      <w:tabs>
        <w:tab w:val="clear" w:pos="1247"/>
        <w:tab w:val="clear" w:pos="7088"/>
        <w:tab w:val="left" w:pos="1134"/>
        <w:tab w:val="left" w:pos="6804"/>
      </w:tabs>
      <w:outlineLvl w:val="0"/>
    </w:pPr>
    <w:rPr>
      <w:rFonts w:ascii="Times New Roman" w:hAnsi="Times New Roman"/>
    </w:rPr>
  </w:style>
  <w:style w:type="paragraph" w:styleId="Titolo2">
    <w:name w:val="heading 2"/>
    <w:basedOn w:val="Normale"/>
    <w:qFormat/>
    <w:pPr>
      <w:tabs>
        <w:tab w:val="clear" w:pos="397"/>
        <w:tab w:val="clear" w:pos="1247"/>
        <w:tab w:val="clear" w:pos="7088"/>
      </w:tabs>
      <w:outlineLvl w:val="1"/>
    </w:pPr>
    <w:rPr>
      <w:rFonts w:ascii="Footlight MT Light" w:hAnsi="Footlight MT Light"/>
    </w:rPr>
  </w:style>
  <w:style w:type="paragraph" w:styleId="Titolo3">
    <w:name w:val="heading 3"/>
    <w:basedOn w:val="Normale"/>
    <w:qFormat/>
    <w:pPr>
      <w:framePr w:hSpace="142" w:wrap="around" w:vAnchor="text" w:hAnchor="text" w:y="1"/>
      <w:suppressLineNumbers/>
      <w:tabs>
        <w:tab w:val="clear" w:pos="397"/>
        <w:tab w:val="clear" w:pos="1247"/>
        <w:tab w:val="clear" w:pos="5670"/>
        <w:tab w:val="clear" w:pos="7088"/>
      </w:tabs>
      <w:spacing w:line="480" w:lineRule="auto"/>
      <w:ind w:left="2124" w:hanging="708"/>
      <w:outlineLvl w:val="2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tabs>
        <w:tab w:val="clear" w:pos="397"/>
        <w:tab w:val="clear" w:pos="1247"/>
        <w:tab w:val="clear" w:pos="5670"/>
        <w:tab w:val="clear" w:pos="7088"/>
        <w:tab w:val="left" w:pos="284"/>
        <w:tab w:val="left" w:pos="567"/>
        <w:tab w:val="left" w:pos="1134"/>
        <w:tab w:val="left" w:pos="5387"/>
        <w:tab w:val="left" w:pos="5954"/>
      </w:tabs>
      <w:ind w:left="2880"/>
    </w:pPr>
  </w:style>
  <w:style w:type="paragraph" w:styleId="Indirizzomittente">
    <w:name w:val="envelope return"/>
    <w:basedOn w:val="Normale"/>
    <w:pPr>
      <w:tabs>
        <w:tab w:val="clear" w:pos="1247"/>
        <w:tab w:val="clear" w:pos="7088"/>
        <w:tab w:val="left" w:pos="1134"/>
      </w:tabs>
    </w:pPr>
  </w:style>
  <w:style w:type="paragraph" w:styleId="PreformattatoHTML">
    <w:name w:val="HTML Preformatted"/>
    <w:basedOn w:val="Normale"/>
    <w:pPr>
      <w:tabs>
        <w:tab w:val="clear" w:pos="397"/>
        <w:tab w:val="clear" w:pos="851"/>
        <w:tab w:val="clear" w:pos="1247"/>
        <w:tab w:val="clear" w:pos="5670"/>
        <w:tab w:val="clear" w:pos="70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auto"/>
    </w:rPr>
  </w:style>
  <w:style w:type="paragraph" w:styleId="Intestazione">
    <w:name w:val="header"/>
    <w:basedOn w:val="Normale"/>
    <w:link w:val="IntestazioneCarattere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character" w:styleId="Collegamentoipertestuale">
    <w:name w:val="Hyperlink"/>
    <w:rsid w:val="004E68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3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735F"/>
    <w:rPr>
      <w:rFonts w:ascii="Tahoma" w:hAnsi="Tahoma" w:cs="Tahoma"/>
      <w:color w:val="000080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137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315B7"/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autoSpaceDE w:val="0"/>
      <w:autoSpaceDN w:val="0"/>
      <w:jc w:val="left"/>
    </w:pPr>
    <w:rPr>
      <w:rFonts w:eastAsia="Verdana" w:cs="Verdana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15B7"/>
    <w:rPr>
      <w:rFonts w:ascii="Verdana" w:eastAsia="Verdana" w:hAnsi="Verdana" w:cs="Verdana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0C3"/>
    <w:rPr>
      <w:rFonts w:ascii="Verdana" w:hAnsi="Verdana"/>
      <w:color w:val="000080"/>
    </w:rPr>
  </w:style>
  <w:style w:type="character" w:customStyle="1" w:styleId="IntestazioneCarattere">
    <w:name w:val="Intestazione Carattere"/>
    <w:link w:val="Intestazione"/>
    <w:rsid w:val="0089257E"/>
    <w:rPr>
      <w:rFonts w:ascii="Verdana" w:hAnsi="Verdana"/>
      <w:color w:val="000080"/>
    </w:rPr>
  </w:style>
  <w:style w:type="paragraph" w:styleId="Paragrafoelenco">
    <w:name w:val="List Paragraph"/>
    <w:basedOn w:val="Normale"/>
    <w:uiPriority w:val="34"/>
    <w:qFormat/>
    <w:rsid w:val="0082587A"/>
    <w:pPr>
      <w:ind w:left="720"/>
      <w:contextualSpacing/>
    </w:pPr>
  </w:style>
  <w:style w:type="character" w:styleId="Enfasigrassetto">
    <w:name w:val="Strong"/>
    <w:basedOn w:val="Carpredefinitoparagrafo"/>
    <w:qFormat/>
    <w:rsid w:val="008510A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7E7E"/>
    <w:rPr>
      <w:color w:val="954F72" w:themeColor="followedHyperlink"/>
      <w:u w:val="single"/>
    </w:rPr>
  </w:style>
  <w:style w:type="paragraph" w:customStyle="1" w:styleId="Default">
    <w:name w:val="Default"/>
    <w:rsid w:val="0095666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B7D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e"/>
    <w:rsid w:val="00912CB2"/>
    <w:pPr>
      <w:tabs>
        <w:tab w:val="clear" w:pos="397"/>
        <w:tab w:val="clear" w:pos="851"/>
        <w:tab w:val="clear" w:pos="1247"/>
        <w:tab w:val="clear" w:pos="5670"/>
        <w:tab w:val="clear" w:pos="7088"/>
      </w:tabs>
      <w:suppressAutoHyphens/>
      <w:autoSpaceDN w:val="0"/>
      <w:spacing w:after="140" w:line="276" w:lineRule="auto"/>
      <w:jc w:val="left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12CB2"/>
    <w:rPr>
      <w:b/>
      <w:bCs/>
    </w:rPr>
  </w:style>
  <w:style w:type="character" w:styleId="Enfasicorsivo">
    <w:name w:val="Emphasis"/>
    <w:basedOn w:val="Carpredefinitoparagrafo"/>
    <w:qFormat/>
    <w:rsid w:val="00912CB2"/>
    <w:rPr>
      <w:i/>
      <w:iCs/>
    </w:rPr>
  </w:style>
  <w:style w:type="character" w:customStyle="1" w:styleId="ams">
    <w:name w:val="ams"/>
    <w:basedOn w:val="Carpredefinitoparagrafo"/>
    <w:rsid w:val="00D3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2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alescuole.esteri.it/Selezioni/Publ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steri.it/it/diplomazia-culturale-e-diplomazia-scientifica/cultura/sistema-della-formazione-italiana-nel-mondo/personalescolastico/selezione-del-personale-della-scuola-da-destinare-all-ester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nals%20Carta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70DA-B69B-4139-97B6-46BCB75E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Snals Cartaintestata nuova</Template>
  <TotalTime>1</TotalTime>
  <Pages>2</Pages>
  <Words>521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……………………</vt:lpstr>
    </vt:vector>
  </TitlesOfParts>
  <Company>S.N.A.L.S.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……………………</dc:title>
  <dc:subject/>
  <dc:creator>EPR</dc:creator>
  <cp:keywords/>
  <cp:lastModifiedBy>PROTOCOLLO</cp:lastModifiedBy>
  <cp:revision>2</cp:revision>
  <cp:lastPrinted>2023-03-30T09:04:00Z</cp:lastPrinted>
  <dcterms:created xsi:type="dcterms:W3CDTF">2023-04-05T06:29:00Z</dcterms:created>
  <dcterms:modified xsi:type="dcterms:W3CDTF">2023-04-05T06:29:00Z</dcterms:modified>
</cp:coreProperties>
</file>